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BF784C" w:rsidRPr="00DA1F49" w14:paraId="74E9E61C" w14:textId="77777777" w:rsidTr="00546607">
        <w:tc>
          <w:tcPr>
            <w:tcW w:w="10195" w:type="dxa"/>
            <w:vAlign w:val="center"/>
          </w:tcPr>
          <w:p w14:paraId="12056B16" w14:textId="77777777" w:rsidR="00BF784C" w:rsidRPr="00DA1F49" w:rsidRDefault="00D50D0F" w:rsidP="00DA1F49">
            <w:pPr>
              <w:pStyle w:val="fcasegauche"/>
              <w:tabs>
                <w:tab w:val="right" w:pos="7371"/>
              </w:tabs>
              <w:spacing w:before="500" w:after="240"/>
              <w:ind w:left="0" w:firstLine="0"/>
              <w:jc w:val="left"/>
              <w:rPr>
                <w:b/>
                <w:noProof/>
                <w:sz w:val="24"/>
              </w:rPr>
            </w:pPr>
            <w:r w:rsidRPr="00DA1F49">
              <w:rPr>
                <w:b/>
                <w:noProof/>
                <w:sz w:val="24"/>
              </w:rPr>
              <w:drawing>
                <wp:anchor distT="0" distB="0" distL="114300" distR="114300" simplePos="0" relativeHeight="251657728" behindDoc="0" locked="0" layoutInCell="1" allowOverlap="1" wp14:anchorId="7BCE8B95" wp14:editId="3DCDDF3F">
                  <wp:simplePos x="0" y="0"/>
                  <wp:positionH relativeFrom="column">
                    <wp:posOffset>5521325</wp:posOffset>
                  </wp:positionH>
                  <wp:positionV relativeFrom="paragraph">
                    <wp:posOffset>-5080</wp:posOffset>
                  </wp:positionV>
                  <wp:extent cx="891540" cy="876300"/>
                  <wp:effectExtent l="0" t="0" r="0" b="0"/>
                  <wp:wrapSquare wrapText="bothSides"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84C" w:rsidRPr="00DA1F49">
              <w:rPr>
                <w:rStyle w:val="lev"/>
                <w:rFonts w:ascii="Arial" w:hAnsi="Arial" w:cs="Arial"/>
                <w:sz w:val="32"/>
              </w:rPr>
              <w:t>Etablissement Public Foncier Occitanie</w:t>
            </w:r>
          </w:p>
        </w:tc>
      </w:tr>
      <w:tr w:rsidR="00BF784C" w:rsidRPr="00D50D0F" w14:paraId="21DC48A1" w14:textId="77777777" w:rsidTr="00546607">
        <w:tc>
          <w:tcPr>
            <w:tcW w:w="10195" w:type="dxa"/>
            <w:vAlign w:val="center"/>
          </w:tcPr>
          <w:p w14:paraId="4C2DA613" w14:textId="132D7B96" w:rsidR="00BF784C" w:rsidRPr="00A26AD3" w:rsidRDefault="00BF784C" w:rsidP="00DA1F49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MEMOIRE </w:t>
            </w:r>
            <w:r w:rsidRPr="00A26AD3">
              <w:rPr>
                <w:rFonts w:ascii="Arial" w:hAnsi="Arial" w:cs="Arial"/>
                <w:b/>
                <w:sz w:val="32"/>
              </w:rPr>
              <w:t>TECHNIQUE</w:t>
            </w:r>
          </w:p>
          <w:p w14:paraId="0E4901F2" w14:textId="62BBEF6B" w:rsidR="00BF784C" w:rsidRPr="00D50D0F" w:rsidRDefault="00BF784C" w:rsidP="009259E1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</w:rPr>
            </w:pPr>
            <w:r w:rsidRPr="00A26AD3">
              <w:rPr>
                <w:rFonts w:ascii="Arial" w:hAnsi="Arial" w:cs="Arial"/>
                <w:b/>
                <w:sz w:val="32"/>
              </w:rPr>
              <w:t xml:space="preserve">DCE – </w:t>
            </w:r>
            <w:r w:rsidR="009259E1" w:rsidRPr="00A26AD3">
              <w:rPr>
                <w:rFonts w:ascii="Arial" w:hAnsi="Arial" w:cs="Arial"/>
                <w:b/>
                <w:sz w:val="32"/>
              </w:rPr>
              <w:t xml:space="preserve">Marché n° </w:t>
            </w:r>
            <w:r w:rsidR="00F07267">
              <w:rPr>
                <w:rFonts w:ascii="Arial" w:hAnsi="Arial" w:cs="Arial"/>
                <w:b/>
                <w:sz w:val="32"/>
              </w:rPr>
              <w:t>M2026/11</w:t>
            </w:r>
          </w:p>
        </w:tc>
      </w:tr>
      <w:tr w:rsidR="00BF784C" w:rsidRPr="00DE4801" w14:paraId="5F8DB28E" w14:textId="77777777" w:rsidTr="00546607">
        <w:tc>
          <w:tcPr>
            <w:tcW w:w="10195" w:type="dxa"/>
            <w:vAlign w:val="center"/>
          </w:tcPr>
          <w:p w14:paraId="1AE6D4E6" w14:textId="6910C3F1" w:rsidR="00B047E0" w:rsidRDefault="00182AA1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82AA1">
              <w:rPr>
                <w:rFonts w:ascii="Arial" w:hAnsi="Arial" w:cs="Arial"/>
                <w:b/>
                <w:sz w:val="32"/>
              </w:rPr>
              <w:t xml:space="preserve">Parcelles Section </w:t>
            </w:r>
            <w:r w:rsidR="00B047E0">
              <w:rPr>
                <w:rFonts w:ascii="Arial" w:hAnsi="Arial" w:cs="Arial"/>
                <w:b/>
                <w:sz w:val="32"/>
              </w:rPr>
              <w:t>AC 0195</w:t>
            </w:r>
            <w:r>
              <w:rPr>
                <w:rFonts w:ascii="Arial" w:hAnsi="Arial" w:cs="Arial"/>
                <w:b/>
                <w:sz w:val="32"/>
              </w:rPr>
              <w:t xml:space="preserve">– </w:t>
            </w:r>
            <w:r w:rsidR="00B047E0" w:rsidRPr="00B047E0">
              <w:rPr>
                <w:rFonts w:ascii="Arial" w:hAnsi="Arial" w:cs="Arial"/>
                <w:b/>
                <w:sz w:val="32"/>
              </w:rPr>
              <w:t>Rue Saint Georges</w:t>
            </w:r>
          </w:p>
          <w:p w14:paraId="1ADB064F" w14:textId="0369D4D1" w:rsidR="00BF784C" w:rsidRPr="00DE4801" w:rsidRDefault="00B047E0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B047E0">
              <w:rPr>
                <w:rFonts w:ascii="Arial" w:hAnsi="Arial" w:cs="Arial"/>
                <w:b/>
                <w:sz w:val="32"/>
              </w:rPr>
              <w:t>12</w:t>
            </w:r>
            <w:r>
              <w:rPr>
                <w:rFonts w:ascii="Arial" w:hAnsi="Arial" w:cs="Arial"/>
                <w:b/>
                <w:sz w:val="32"/>
              </w:rPr>
              <w:t> </w:t>
            </w:r>
            <w:r w:rsidRPr="00B047E0">
              <w:rPr>
                <w:rFonts w:ascii="Arial" w:hAnsi="Arial" w:cs="Arial"/>
                <w:b/>
                <w:sz w:val="32"/>
              </w:rPr>
              <w:t>140</w:t>
            </w:r>
            <w:r>
              <w:rPr>
                <w:rFonts w:ascii="Arial" w:hAnsi="Arial" w:cs="Arial"/>
                <w:b/>
                <w:sz w:val="32"/>
              </w:rPr>
              <w:t xml:space="preserve"> -</w:t>
            </w:r>
            <w:r w:rsidRPr="00B047E0">
              <w:rPr>
                <w:rFonts w:ascii="Arial" w:hAnsi="Arial" w:cs="Arial"/>
                <w:b/>
                <w:sz w:val="32"/>
              </w:rPr>
              <w:t xml:space="preserve"> </w:t>
            </w:r>
            <w:proofErr w:type="spellStart"/>
            <w:r w:rsidRPr="00B047E0">
              <w:rPr>
                <w:rFonts w:ascii="Arial" w:hAnsi="Arial" w:cs="Arial"/>
                <w:b/>
                <w:sz w:val="32"/>
              </w:rPr>
              <w:t>Entraygues</w:t>
            </w:r>
            <w:proofErr w:type="spellEnd"/>
            <w:r w:rsidRPr="00B047E0">
              <w:rPr>
                <w:rFonts w:ascii="Arial" w:hAnsi="Arial" w:cs="Arial"/>
                <w:b/>
                <w:sz w:val="32"/>
              </w:rPr>
              <w:t xml:space="preserve"> sur Truyère</w:t>
            </w:r>
          </w:p>
        </w:tc>
      </w:tr>
      <w:tr w:rsidR="00BF784C" w:rsidRPr="00D50D0F" w14:paraId="79055B67" w14:textId="77777777" w:rsidTr="00546607">
        <w:tc>
          <w:tcPr>
            <w:tcW w:w="10195" w:type="dxa"/>
            <w:vAlign w:val="center"/>
          </w:tcPr>
          <w:p w14:paraId="5A07D1B8" w14:textId="27AB0087" w:rsidR="00BF784C" w:rsidRPr="00D50D0F" w:rsidRDefault="0083304B" w:rsidP="00FC59AE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83304B">
              <w:rPr>
                <w:rFonts w:ascii="Arial" w:hAnsi="Arial" w:cs="Arial"/>
                <w:b/>
                <w:sz w:val="32"/>
              </w:rPr>
              <w:t xml:space="preserve">Travaux de </w:t>
            </w:r>
            <w:r w:rsidR="00FC59AE" w:rsidRPr="00FC59AE">
              <w:rPr>
                <w:rFonts w:ascii="Arial" w:hAnsi="Arial" w:cs="Arial"/>
                <w:b/>
                <w:sz w:val="32"/>
              </w:rPr>
              <w:t>Curage, désamiantage, déplombage et déconstruction partielle d’un bâtiment et sa coursive en arrière-cour</w:t>
            </w:r>
            <w:r w:rsidR="00FC59AE">
              <w:rPr>
                <w:rFonts w:ascii="Arial" w:hAnsi="Arial" w:cs="Arial"/>
                <w:b/>
                <w:sz w:val="32"/>
              </w:rPr>
              <w:t>.</w:t>
            </w:r>
          </w:p>
        </w:tc>
      </w:tr>
      <w:tr w:rsidR="00BF784C" w:rsidRPr="00D50D0F" w14:paraId="0B22ADD7" w14:textId="77777777" w:rsidTr="00546607">
        <w:tc>
          <w:tcPr>
            <w:tcW w:w="10195" w:type="dxa"/>
            <w:vAlign w:val="center"/>
          </w:tcPr>
          <w:p w14:paraId="5D907D45" w14:textId="4392320B" w:rsidR="00BF784C" w:rsidRPr="00D50D0F" w:rsidRDefault="00BF784C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Lot </w:t>
            </w:r>
            <w:r w:rsidR="00DE4801">
              <w:rPr>
                <w:rFonts w:ascii="Arial" w:hAnsi="Arial" w:cs="Arial"/>
                <w:b/>
                <w:sz w:val="32"/>
              </w:rPr>
              <w:t>unique</w:t>
            </w:r>
            <w:r w:rsidRPr="00D50D0F">
              <w:rPr>
                <w:rFonts w:ascii="Arial" w:hAnsi="Arial" w:cs="Arial"/>
                <w:b/>
                <w:sz w:val="32"/>
              </w:rPr>
              <w:t xml:space="preserve"> – </w:t>
            </w:r>
            <w:r w:rsidR="0083304B">
              <w:rPr>
                <w:rFonts w:ascii="Arial" w:hAnsi="Arial" w:cs="Arial"/>
                <w:b/>
                <w:sz w:val="32"/>
              </w:rPr>
              <w:t>Curage</w:t>
            </w:r>
            <w:r w:rsidR="00DE4801">
              <w:rPr>
                <w:rFonts w:ascii="Arial" w:hAnsi="Arial" w:cs="Arial"/>
                <w:b/>
                <w:sz w:val="32"/>
              </w:rPr>
              <w:t>,</w:t>
            </w:r>
            <w:r w:rsidRPr="00D50D0F">
              <w:rPr>
                <w:rFonts w:ascii="Arial" w:hAnsi="Arial" w:cs="Arial"/>
                <w:b/>
                <w:sz w:val="32"/>
              </w:rPr>
              <w:t xml:space="preserve"> désamiantage</w:t>
            </w:r>
            <w:r w:rsidR="0083304B">
              <w:rPr>
                <w:rFonts w:ascii="Arial" w:hAnsi="Arial" w:cs="Arial"/>
                <w:b/>
                <w:sz w:val="32"/>
              </w:rPr>
              <w:t>, déplombage</w:t>
            </w:r>
            <w:r w:rsidR="00182AA1">
              <w:rPr>
                <w:rFonts w:ascii="Arial" w:hAnsi="Arial" w:cs="Arial"/>
                <w:b/>
                <w:sz w:val="32"/>
              </w:rPr>
              <w:t xml:space="preserve"> </w:t>
            </w:r>
            <w:r w:rsidR="00DE4801">
              <w:rPr>
                <w:rFonts w:ascii="Arial" w:hAnsi="Arial" w:cs="Arial"/>
                <w:b/>
                <w:sz w:val="32"/>
              </w:rPr>
              <w:t xml:space="preserve">et </w:t>
            </w:r>
            <w:r w:rsidRPr="00D50D0F">
              <w:rPr>
                <w:rFonts w:ascii="Arial" w:hAnsi="Arial" w:cs="Arial"/>
                <w:b/>
                <w:sz w:val="32"/>
              </w:rPr>
              <w:t>déconstruction</w:t>
            </w:r>
            <w:r w:rsidR="00FC59AE">
              <w:rPr>
                <w:rFonts w:ascii="Arial" w:hAnsi="Arial" w:cs="Arial"/>
                <w:b/>
                <w:sz w:val="32"/>
              </w:rPr>
              <w:t xml:space="preserve"> et maintien des existants</w:t>
            </w:r>
          </w:p>
        </w:tc>
      </w:tr>
      <w:tr w:rsidR="004C4A68" w:rsidRPr="00DA1F49" w14:paraId="10E1B2F3" w14:textId="77777777" w:rsidTr="00546607">
        <w:tc>
          <w:tcPr>
            <w:tcW w:w="10195" w:type="dxa"/>
            <w:vAlign w:val="center"/>
          </w:tcPr>
          <w:p w14:paraId="4C73C88D" w14:textId="77777777" w:rsidR="004C4A68" w:rsidRPr="00DA1F49" w:rsidRDefault="004C4A68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DE4801">
              <w:rPr>
                <w:rFonts w:ascii="Arial" w:hAnsi="Arial" w:cs="Arial"/>
                <w:b/>
                <w:sz w:val="32"/>
                <w:highlight w:val="yellow"/>
              </w:rPr>
              <w:t>Entreprise</w:t>
            </w:r>
          </w:p>
        </w:tc>
      </w:tr>
    </w:tbl>
    <w:p w14:paraId="3D9AD311" w14:textId="77777777" w:rsidR="00BF784C" w:rsidRPr="005516A7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p w14:paraId="77A01541" w14:textId="77777777" w:rsidR="0045631C" w:rsidRDefault="0045631C" w:rsidP="00DA4949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Le présent document constitue un cadre de réponse définissant un contenu que les entreprises doivent respecter.</w:t>
      </w:r>
    </w:p>
    <w:p w14:paraId="535C55E6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185838FD" w14:textId="77777777" w:rsidR="00836985" w:rsidRDefault="0045631C" w:rsidP="004C4A68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Il est rappelé que le présent document est une pièce contractuelle du marché. A ce titre les informations et dispositions renseignées dans le présent document engage</w:t>
      </w:r>
      <w:r w:rsidR="001E0973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 contractuellement l’entreprise sur les moyens mis en œuvre pour l’exécution de ses prestations.</w:t>
      </w:r>
      <w:r w:rsidR="004C4A68">
        <w:rPr>
          <w:rFonts w:ascii="Arial" w:hAnsi="Arial" w:cs="Arial"/>
        </w:rPr>
        <w:t xml:space="preserve"> </w:t>
      </w:r>
    </w:p>
    <w:p w14:paraId="0B8F12FC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0AD8158E" w14:textId="399380AA" w:rsidR="009259E1" w:rsidRPr="007204AF" w:rsidRDefault="009259E1" w:rsidP="004C4A68">
      <w:pPr>
        <w:pStyle w:val="fcasegauche"/>
        <w:ind w:left="0" w:right="282" w:firstLine="0"/>
        <w:rPr>
          <w:rFonts w:ascii="Arial" w:hAnsi="Arial" w:cs="Arial"/>
          <w:color w:val="FF0000"/>
        </w:rPr>
      </w:pPr>
      <w:r w:rsidRPr="007204AF">
        <w:rPr>
          <w:rFonts w:ascii="Arial" w:hAnsi="Arial" w:cs="Arial"/>
          <w:color w:val="FF0000"/>
        </w:rPr>
        <w:t xml:space="preserve">Le nombre de pages est limité à </w:t>
      </w:r>
      <w:r w:rsidR="00A26AD3" w:rsidRPr="007204AF">
        <w:rPr>
          <w:rFonts w:ascii="Arial" w:hAnsi="Arial" w:cs="Arial"/>
          <w:color w:val="FF0000"/>
        </w:rPr>
        <w:t>2</w:t>
      </w:r>
      <w:r w:rsidR="00AE5DD0">
        <w:rPr>
          <w:rFonts w:ascii="Arial" w:hAnsi="Arial" w:cs="Arial"/>
          <w:color w:val="FF0000"/>
        </w:rPr>
        <w:t>5</w:t>
      </w:r>
      <w:r w:rsidR="007204AF" w:rsidRPr="007204AF">
        <w:rPr>
          <w:rFonts w:ascii="Arial" w:hAnsi="Arial" w:cs="Arial"/>
          <w:color w:val="FF0000"/>
        </w:rPr>
        <w:t xml:space="preserve"> pages au format A4, annexes comprises</w:t>
      </w:r>
      <w:r w:rsidRPr="007204AF">
        <w:rPr>
          <w:rFonts w:ascii="Arial" w:hAnsi="Arial" w:cs="Arial"/>
          <w:color w:val="FF0000"/>
        </w:rPr>
        <w:t>. Toute page dépassant ce nombre ne sera pas prise en compte.</w:t>
      </w:r>
    </w:p>
    <w:p w14:paraId="48168C06" w14:textId="77777777" w:rsidR="0033716C" w:rsidRDefault="00640C08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77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802583" w:rsidRPr="00A12C78" w14:paraId="47D6163D" w14:textId="77777777" w:rsidTr="00802583">
        <w:trPr>
          <w:tblHeader/>
        </w:trPr>
        <w:tc>
          <w:tcPr>
            <w:tcW w:w="9776" w:type="dxa"/>
            <w:vAlign w:val="center"/>
          </w:tcPr>
          <w:p w14:paraId="24069BB9" w14:textId="77D4969E" w:rsidR="00802583" w:rsidRPr="00EE79D9" w:rsidRDefault="00802583" w:rsidP="00EE79D9">
            <w:pPr>
              <w:pStyle w:val="fcasegauche"/>
              <w:ind w:right="282"/>
              <w:jc w:val="center"/>
              <w:rPr>
                <w:b/>
                <w:bCs/>
              </w:rPr>
            </w:pPr>
            <w:r w:rsidRPr="00EE79D9">
              <w:rPr>
                <w:rFonts w:ascii="Arial" w:hAnsi="Arial" w:cs="Arial"/>
                <w:b/>
                <w:sz w:val="24"/>
              </w:rPr>
              <w:lastRenderedPageBreak/>
              <w:t>Critère 1 : Valeur technique</w:t>
            </w:r>
            <w:r w:rsidR="00775357">
              <w:rPr>
                <w:rFonts w:ascii="Arial" w:hAnsi="Arial" w:cs="Arial"/>
                <w:b/>
                <w:sz w:val="24"/>
              </w:rPr>
              <w:t xml:space="preserve"> 4</w:t>
            </w:r>
            <w:r w:rsidRPr="00EE79D9">
              <w:rPr>
                <w:rFonts w:ascii="Arial" w:hAnsi="Arial" w:cs="Arial"/>
                <w:b/>
                <w:sz w:val="24"/>
              </w:rPr>
              <w:t>0%</w:t>
            </w:r>
          </w:p>
        </w:tc>
      </w:tr>
      <w:tr w:rsidR="00802583" w:rsidRPr="00A12C78" w14:paraId="40DB0615" w14:textId="77777777" w:rsidTr="00802583">
        <w:trPr>
          <w:trHeight w:val="850"/>
        </w:trPr>
        <w:tc>
          <w:tcPr>
            <w:tcW w:w="9776" w:type="dxa"/>
            <w:vAlign w:val="center"/>
          </w:tcPr>
          <w:p w14:paraId="7B1FEEE2" w14:textId="6100F32A" w:rsidR="00802583" w:rsidRPr="00685682" w:rsidRDefault="00802583" w:rsidP="0081343E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 w:val="20"/>
                <w:szCs w:val="20"/>
              </w:rPr>
            </w:pPr>
            <w:r w:rsidRPr="00D134FE">
              <w:rPr>
                <w:b/>
              </w:rPr>
              <w:t xml:space="preserve">Sous-critère </w:t>
            </w:r>
            <w:r>
              <w:rPr>
                <w:b/>
              </w:rPr>
              <w:t>1</w:t>
            </w:r>
            <w:r w:rsidRPr="00D134FE">
              <w:rPr>
                <w:b/>
              </w:rPr>
              <w:t> 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4F57F2">
              <w:rPr>
                <w:b/>
                <w:bCs/>
                <w:szCs w:val="20"/>
              </w:rPr>
              <w:t>Qualité de méthodologie</w:t>
            </w:r>
          </w:p>
        </w:tc>
      </w:tr>
      <w:tr w:rsidR="00802583" w:rsidRPr="00A12C78" w14:paraId="27E23C49" w14:textId="77777777" w:rsidTr="00802583">
        <w:trPr>
          <w:trHeight w:val="159"/>
        </w:trPr>
        <w:tc>
          <w:tcPr>
            <w:tcW w:w="9776" w:type="dxa"/>
          </w:tcPr>
          <w:p w14:paraId="2D8533FD" w14:textId="18632229" w:rsidR="00802583" w:rsidRPr="00D134FE" w:rsidRDefault="00FC59AE" w:rsidP="005D4545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Moyen de levage mis en œuvre et organisation du chantier</w:t>
            </w:r>
          </w:p>
          <w:p w14:paraId="6A283B03" w14:textId="77777777" w:rsidR="00802583" w:rsidRDefault="00802583" w:rsidP="00DA248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2DE9A29" w14:textId="77777777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0CD1A8B" w14:textId="6807D902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DC0BADF" w14:textId="0D04410D" w:rsidR="00A35701" w:rsidRDefault="00A35701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7D87ECC" w14:textId="1243E9CD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78025E1" w14:textId="77777777" w:rsidR="00802583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A3A0B58" w14:textId="77777777" w:rsidR="00802583" w:rsidRPr="00D134FE" w:rsidRDefault="00802583" w:rsidP="009A66BB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802583" w:rsidRPr="00A12C78" w14:paraId="3D0BAAD6" w14:textId="77777777" w:rsidTr="00802583">
        <w:tc>
          <w:tcPr>
            <w:tcW w:w="9776" w:type="dxa"/>
          </w:tcPr>
          <w:p w14:paraId="14BC63B4" w14:textId="12E72CA9" w:rsidR="00802583" w:rsidRPr="0051609D" w:rsidRDefault="00FC59AE" w:rsidP="0051609D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Méthodologie de d</w:t>
            </w:r>
            <w:r w:rsidR="004F57F2">
              <w:rPr>
                <w:rFonts w:ascii="Arial" w:hAnsi="Arial" w:cs="Arial"/>
                <w:b/>
                <w:sz w:val="24"/>
              </w:rPr>
              <w:t>ésamiantage (Processus prévus / Plans de zonage / MPI et MPC spécifique amiante/ Traitement des déchets dangereux)</w:t>
            </w:r>
          </w:p>
          <w:p w14:paraId="1D388343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1C106FDE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3DA058E9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4B7FC480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2998B2B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77CD986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D4536A2" w14:textId="18DA4525" w:rsidR="00802583" w:rsidRPr="00A12C78" w:rsidRDefault="00802583" w:rsidP="0062068F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</w:tc>
      </w:tr>
      <w:tr w:rsidR="00182AA1" w:rsidRPr="00D134FE" w14:paraId="7C2D9B86" w14:textId="77777777" w:rsidTr="00802583">
        <w:tc>
          <w:tcPr>
            <w:tcW w:w="9776" w:type="dxa"/>
          </w:tcPr>
          <w:p w14:paraId="4E0C423C" w14:textId="28A3B0EA" w:rsidR="00182AA1" w:rsidRDefault="00FC59AE" w:rsidP="00182AA1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Méthodologie de curage</w:t>
            </w:r>
          </w:p>
          <w:p w14:paraId="4BC7704B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D2BBB8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1C6BC94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F0A9A1E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4C7480B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13890B5" w14:textId="77777777" w:rsidR="00182AA1" w:rsidRDefault="00182AA1" w:rsidP="00B047E0">
            <w:pPr>
              <w:pStyle w:val="fcasegauche"/>
              <w:tabs>
                <w:tab w:val="right" w:pos="7371"/>
              </w:tabs>
              <w:spacing w:before="60"/>
              <w:ind w:left="0" w:firstLine="0"/>
              <w:rPr>
                <w:rFonts w:ascii="Arial" w:hAnsi="Arial" w:cs="Arial"/>
                <w:b/>
                <w:sz w:val="24"/>
              </w:rPr>
            </w:pPr>
          </w:p>
          <w:p w14:paraId="345A02E3" w14:textId="230AF2E9" w:rsidR="00FC59AE" w:rsidRPr="00182AA1" w:rsidRDefault="00FC59AE" w:rsidP="00B047E0">
            <w:pPr>
              <w:pStyle w:val="fcasegauche"/>
              <w:tabs>
                <w:tab w:val="right" w:pos="7371"/>
              </w:tabs>
              <w:spacing w:before="60"/>
              <w:ind w:left="0" w:firstLine="0"/>
              <w:rPr>
                <w:rFonts w:ascii="Arial" w:hAnsi="Arial" w:cs="Arial"/>
                <w:b/>
                <w:sz w:val="24"/>
              </w:rPr>
            </w:pPr>
          </w:p>
        </w:tc>
      </w:tr>
      <w:tr w:rsidR="0083304B" w:rsidRPr="00D134FE" w14:paraId="6B0DF8F9" w14:textId="77777777" w:rsidTr="00802583">
        <w:tc>
          <w:tcPr>
            <w:tcW w:w="9776" w:type="dxa"/>
          </w:tcPr>
          <w:p w14:paraId="1CE1A59B" w14:textId="4B9B262E" w:rsidR="0083304B" w:rsidRDefault="00FC59AE" w:rsidP="0083304B">
            <w:pPr>
              <w:pStyle w:val="Paragraphedeliste"/>
              <w:numPr>
                <w:ilvl w:val="0"/>
                <w:numId w:val="33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Méthodologie de </w:t>
            </w:r>
            <w: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>Déconstruction</w:t>
            </w:r>
          </w:p>
          <w:p w14:paraId="216FF2D2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7E01480B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343197EA" w14:textId="68843341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32AF433E" w14:textId="08B37A51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55A0FFB4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39541513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79D7E8E1" w14:textId="6629B603" w:rsidR="0083304B" w:rsidRP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FC59AE" w:rsidRPr="00A12C78" w14:paraId="62FC01A5" w14:textId="77777777" w:rsidTr="00802583">
        <w:trPr>
          <w:trHeight w:val="850"/>
        </w:trPr>
        <w:tc>
          <w:tcPr>
            <w:tcW w:w="9776" w:type="dxa"/>
            <w:vAlign w:val="center"/>
          </w:tcPr>
          <w:p w14:paraId="15A3C320" w14:textId="34C9896F" w:rsidR="00FC59AE" w:rsidRPr="00FC59AE" w:rsidRDefault="00FC59AE" w:rsidP="00FC59AE">
            <w:pPr>
              <w:pStyle w:val="Paragraphedeliste"/>
              <w:numPr>
                <w:ilvl w:val="0"/>
                <w:numId w:val="33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Gestion de la </w:t>
            </w:r>
            <w:r w:rsidR="00775357">
              <w:rPr>
                <w:rFonts w:ascii="Arial" w:hAnsi="Arial" w:cs="Arial"/>
                <w:b/>
                <w:sz w:val="24"/>
              </w:rPr>
              <w:t>m</w:t>
            </w:r>
            <w:r>
              <w:rPr>
                <w:rFonts w:ascii="Arial" w:hAnsi="Arial" w:cs="Arial"/>
                <w:b/>
                <w:sz w:val="24"/>
              </w:rPr>
              <w:t>itoyenneté ou</w:t>
            </w:r>
            <w:r w:rsidR="00775357">
              <w:rPr>
                <w:rFonts w:ascii="Arial" w:hAnsi="Arial" w:cs="Arial"/>
                <w:b/>
                <w:sz w:val="24"/>
              </w:rPr>
              <w:t xml:space="preserve"> de</w:t>
            </w:r>
            <w:r>
              <w:rPr>
                <w:rFonts w:ascii="Arial" w:hAnsi="Arial" w:cs="Arial"/>
                <w:b/>
                <w:sz w:val="24"/>
              </w:rPr>
              <w:t xml:space="preserve"> l’environnement immédiat</w:t>
            </w:r>
          </w:p>
          <w:p w14:paraId="7F7489CC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22DA88DC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7330C6C0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5A1B2921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781B69A9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06501B3B" w14:textId="77777777" w:rsidR="00FC59AE" w:rsidRP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2C6CBF84" w14:textId="77777777" w:rsidR="00FC59AE" w:rsidRPr="004F57F2" w:rsidRDefault="00FC59AE" w:rsidP="004F57F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</w:p>
        </w:tc>
      </w:tr>
      <w:tr w:rsidR="00FC59AE" w:rsidRPr="00A12C78" w14:paraId="1DBD8A99" w14:textId="77777777" w:rsidTr="00802583">
        <w:trPr>
          <w:trHeight w:val="850"/>
        </w:trPr>
        <w:tc>
          <w:tcPr>
            <w:tcW w:w="9776" w:type="dxa"/>
            <w:vAlign w:val="center"/>
          </w:tcPr>
          <w:p w14:paraId="4A315E08" w14:textId="5B8AABB0" w:rsidR="00FC59AE" w:rsidRPr="00FC59AE" w:rsidRDefault="00FC59AE" w:rsidP="00FC59AE">
            <w:pPr>
              <w:pStyle w:val="Paragraphedeliste"/>
              <w:numPr>
                <w:ilvl w:val="0"/>
                <w:numId w:val="33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Confortement et remise en état</w:t>
            </w:r>
          </w:p>
          <w:p w14:paraId="22D11B82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30191BA9" w14:textId="77777777" w:rsid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14F99374" w14:textId="77777777" w:rsidR="00FC59AE" w:rsidRPr="00FC59AE" w:rsidRDefault="00FC59AE" w:rsidP="00FC59AE">
            <w:pPr>
              <w:rPr>
                <w:rFonts w:ascii="Arial" w:hAnsi="Arial" w:cs="Arial"/>
                <w:b/>
                <w:sz w:val="24"/>
              </w:rPr>
            </w:pPr>
          </w:p>
          <w:p w14:paraId="380B1F53" w14:textId="77777777" w:rsidR="00FC59AE" w:rsidRPr="004F57F2" w:rsidRDefault="00FC59AE" w:rsidP="004F57F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</w:p>
        </w:tc>
      </w:tr>
      <w:tr w:rsidR="00802583" w:rsidRPr="00A12C78" w14:paraId="4257BEA1" w14:textId="77777777" w:rsidTr="00802583">
        <w:trPr>
          <w:trHeight w:val="850"/>
        </w:trPr>
        <w:tc>
          <w:tcPr>
            <w:tcW w:w="9776" w:type="dxa"/>
            <w:vAlign w:val="center"/>
          </w:tcPr>
          <w:p w14:paraId="76CF1CC0" w14:textId="325EBA35" w:rsidR="00802583" w:rsidRPr="004F57F2" w:rsidRDefault="00802583" w:rsidP="004F57F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  <w:r w:rsidRPr="004F57F2">
              <w:rPr>
                <w:b/>
                <w:bCs/>
                <w:szCs w:val="20"/>
              </w:rPr>
              <w:t xml:space="preserve">Sous-critère 2 : </w:t>
            </w:r>
            <w:r w:rsidR="004F57F2" w:rsidRPr="004F57F2">
              <w:rPr>
                <w:b/>
                <w:bCs/>
                <w:szCs w:val="20"/>
              </w:rPr>
              <w:t>Moyens humains (en nombre et organisation mise en place) et matériels dédiés pour</w:t>
            </w:r>
            <w:r w:rsidR="004F57F2">
              <w:rPr>
                <w:b/>
                <w:bCs/>
                <w:szCs w:val="20"/>
              </w:rPr>
              <w:t xml:space="preserve"> </w:t>
            </w:r>
            <w:r w:rsidR="004F57F2" w:rsidRPr="004F57F2">
              <w:rPr>
                <w:b/>
                <w:bCs/>
                <w:szCs w:val="20"/>
              </w:rPr>
              <w:t>atteindre les objectifs de qualité</w:t>
            </w:r>
          </w:p>
        </w:tc>
      </w:tr>
      <w:tr w:rsidR="00802583" w:rsidRPr="00D134FE" w14:paraId="3BE7A5FA" w14:textId="77777777" w:rsidTr="00802583">
        <w:tc>
          <w:tcPr>
            <w:tcW w:w="9776" w:type="dxa"/>
          </w:tcPr>
          <w:p w14:paraId="3B39055A" w14:textId="2FF29E69" w:rsidR="00802583" w:rsidRPr="008C3543" w:rsidRDefault="004F57F2" w:rsidP="004F57F2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Expérience de l’encadrement du chantier (conducteur de chantier, chef de chantier, conducteur de chantier) sur des opérations similaires</w:t>
            </w:r>
          </w:p>
          <w:p w14:paraId="1323207A" w14:textId="77777777" w:rsidR="00802583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5A196DA" w14:textId="7E379321" w:rsidR="00802583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35144E1A" w14:textId="670511B0" w:rsidR="00775357" w:rsidRDefault="00775357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8846966" w14:textId="77777777" w:rsidR="00775357" w:rsidRDefault="00775357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3E2FE066" w14:textId="177AEFC2" w:rsidR="00802583" w:rsidRPr="00D134FE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DC08AE9" w14:textId="77777777" w:rsidR="00802583" w:rsidRPr="004E19C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FC59AE" w:rsidRPr="00D134FE" w14:paraId="51D8AA9F" w14:textId="77777777" w:rsidTr="00840CDD">
        <w:tc>
          <w:tcPr>
            <w:tcW w:w="9776" w:type="dxa"/>
          </w:tcPr>
          <w:p w14:paraId="55B4B9D2" w14:textId="77777777" w:rsidR="00FC59AE" w:rsidRDefault="000358B0" w:rsidP="00422864">
            <w:pPr>
              <w:pStyle w:val="fcasegauche"/>
              <w:numPr>
                <w:ilvl w:val="0"/>
                <w:numId w:val="36"/>
              </w:numPr>
              <w:tabs>
                <w:tab w:val="left" w:pos="709"/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Effectif prévisionnel par tâche </w:t>
            </w:r>
          </w:p>
          <w:p w14:paraId="51081343" w14:textId="64907019" w:rsidR="000358B0" w:rsidRDefault="000358B0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(Curage, Désamiantage, Déconstruction, Remise en état / Confortements) </w:t>
            </w:r>
          </w:p>
          <w:p w14:paraId="1AC87351" w14:textId="77777777" w:rsidR="000358B0" w:rsidRDefault="000358B0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75CF26BD" w14:textId="1ACC4D71" w:rsidR="000358B0" w:rsidRDefault="000358B0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AC3A44B" w14:textId="2E82AC96" w:rsidR="00775357" w:rsidRDefault="00775357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6623BA13" w14:textId="77777777" w:rsidR="00775357" w:rsidRDefault="00775357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7CB549AF" w14:textId="7778F586" w:rsidR="000358B0" w:rsidRPr="00FC59AE" w:rsidRDefault="000358B0" w:rsidP="000358B0">
            <w:pPr>
              <w:pStyle w:val="fcasegauche"/>
              <w:tabs>
                <w:tab w:val="left" w:pos="709"/>
                <w:tab w:val="right" w:pos="7371"/>
              </w:tabs>
              <w:spacing w:before="60" w:after="0"/>
              <w:ind w:left="360" w:firstLine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  <w:tr w:rsidR="004F57F2" w:rsidRPr="00D134FE" w14:paraId="0C3515A6" w14:textId="77777777" w:rsidTr="00840CDD">
        <w:tc>
          <w:tcPr>
            <w:tcW w:w="9776" w:type="dxa"/>
          </w:tcPr>
          <w:p w14:paraId="10A79D6C" w14:textId="77777777" w:rsidR="004D6531" w:rsidRPr="004D6531" w:rsidRDefault="004D6531" w:rsidP="004D6531">
            <w:pPr>
              <w:pStyle w:val="Paragraphedeliste"/>
              <w:numPr>
                <w:ilvl w:val="0"/>
                <w:numId w:val="36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 w:rsidRPr="004D6531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>Moyens matériels</w:t>
            </w:r>
          </w:p>
          <w:p w14:paraId="539ADF0F" w14:textId="03A664F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217C0716" w14:textId="2E28A90A" w:rsidR="00775357" w:rsidRDefault="00775357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8E9BA80" w14:textId="77777777" w:rsidR="00775357" w:rsidRDefault="00775357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76C2E31" w14:textId="77777777" w:rsidR="004F57F2" w:rsidRPr="006C7F1D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</w:tbl>
    <w:p w14:paraId="279E6A19" w14:textId="045249D1" w:rsidR="00654ECB" w:rsidRDefault="00654ECB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63E6938A" w14:textId="1FB71350" w:rsidR="00775357" w:rsidRDefault="00775357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tbl>
      <w:tblPr>
        <w:tblW w:w="977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775357" w:rsidRPr="00EE79D9" w14:paraId="79E33A89" w14:textId="77777777" w:rsidTr="00A94622">
        <w:trPr>
          <w:tblHeader/>
        </w:trPr>
        <w:tc>
          <w:tcPr>
            <w:tcW w:w="9776" w:type="dxa"/>
            <w:vAlign w:val="center"/>
          </w:tcPr>
          <w:p w14:paraId="2887B97A" w14:textId="459E109B" w:rsidR="00775357" w:rsidRPr="00EE79D9" w:rsidRDefault="00775357" w:rsidP="00A94622">
            <w:pPr>
              <w:pStyle w:val="fcasegauche"/>
              <w:ind w:right="282"/>
              <w:jc w:val="center"/>
              <w:rPr>
                <w:b/>
                <w:bCs/>
              </w:rPr>
            </w:pPr>
            <w:r w:rsidRPr="00EE79D9">
              <w:rPr>
                <w:rFonts w:ascii="Arial" w:hAnsi="Arial" w:cs="Arial"/>
                <w:b/>
                <w:sz w:val="24"/>
              </w:rPr>
              <w:t xml:space="preserve">Critère </w:t>
            </w:r>
            <w:r>
              <w:rPr>
                <w:rFonts w:ascii="Arial" w:hAnsi="Arial" w:cs="Arial"/>
                <w:b/>
                <w:sz w:val="24"/>
              </w:rPr>
              <w:t>2</w:t>
            </w:r>
            <w:r w:rsidRPr="00EE79D9">
              <w:rPr>
                <w:rFonts w:ascii="Arial" w:hAnsi="Arial" w:cs="Arial"/>
                <w:b/>
                <w:sz w:val="24"/>
              </w:rPr>
              <w:t xml:space="preserve"> : </w:t>
            </w:r>
            <w:r>
              <w:rPr>
                <w:rFonts w:ascii="Arial" w:hAnsi="Arial" w:cs="Arial"/>
                <w:b/>
                <w:sz w:val="24"/>
              </w:rPr>
              <w:t>Qualité environnementale 1</w:t>
            </w:r>
            <w:r w:rsidRPr="00EE79D9">
              <w:rPr>
                <w:rFonts w:ascii="Arial" w:hAnsi="Arial" w:cs="Arial"/>
                <w:b/>
                <w:sz w:val="24"/>
              </w:rPr>
              <w:t>0%</w:t>
            </w:r>
          </w:p>
        </w:tc>
      </w:tr>
      <w:tr w:rsidR="00775357" w:rsidRPr="004F57F2" w14:paraId="62403FC5" w14:textId="77777777" w:rsidTr="00A94622">
        <w:trPr>
          <w:trHeight w:val="850"/>
        </w:trPr>
        <w:tc>
          <w:tcPr>
            <w:tcW w:w="9776" w:type="dxa"/>
            <w:vAlign w:val="center"/>
          </w:tcPr>
          <w:p w14:paraId="72D14B3C" w14:textId="69A4A07B" w:rsidR="00775357" w:rsidRPr="004F57F2" w:rsidRDefault="00775357" w:rsidP="00A9462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Méthodologie et solutions de réemploi, valorisation et recyclage</w:t>
            </w:r>
          </w:p>
        </w:tc>
      </w:tr>
      <w:tr w:rsidR="00775357" w:rsidRPr="006C7F1D" w14:paraId="5A0EA407" w14:textId="77777777" w:rsidTr="00A94622">
        <w:tc>
          <w:tcPr>
            <w:tcW w:w="9776" w:type="dxa"/>
          </w:tcPr>
          <w:p w14:paraId="55DB55E3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5A7ABFD4" w14:textId="1BA907A5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E970861" w14:textId="432936FF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F2FB299" w14:textId="03E368E2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63B5CA6" w14:textId="6E5E2F22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2E431B98" w14:textId="5F8673F4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41B3A65" w14:textId="639C1DF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7366E6F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21E041B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4903C5A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C68198A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0A8C2F5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54C2CB7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265C17C3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6085EEB" w14:textId="77777777" w:rsidR="00775357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A2E375B" w14:textId="77777777" w:rsidR="00775357" w:rsidRPr="006C7F1D" w:rsidRDefault="00775357" w:rsidP="00A94622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</w:tbl>
    <w:p w14:paraId="4D6CB968" w14:textId="5F11A059" w:rsidR="00775357" w:rsidRDefault="00775357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424160CE" w14:textId="612B9CF2" w:rsidR="00775357" w:rsidRDefault="00775357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6130CF25" w14:textId="77777777" w:rsidR="00775357" w:rsidRDefault="00775357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0F71C7E6" w14:textId="5E3688BE" w:rsidR="001046B7" w:rsidRDefault="00846026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 : …………………………………</w:t>
      </w:r>
      <w:r w:rsidR="001046B7">
        <w:rPr>
          <w:rFonts w:ascii="Arial" w:hAnsi="Arial" w:cs="Arial"/>
        </w:rPr>
        <w:t>, le …………………………………</w:t>
      </w:r>
    </w:p>
    <w:p w14:paraId="1B0E7DE7" w14:textId="77777777" w:rsidR="004E6ADB" w:rsidRDefault="004E6ADB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1600B500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342C8FAD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2C90AF0C" w14:textId="77777777" w:rsidR="001E2E13" w:rsidRPr="00AD4CB6" w:rsidRDefault="00AD4CB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  <w:u w:val="single"/>
        </w:rPr>
      </w:pPr>
      <w:r w:rsidRPr="00AD4CB6">
        <w:rPr>
          <w:rFonts w:ascii="Arial" w:hAnsi="Arial" w:cs="Arial"/>
          <w:u w:val="single"/>
        </w:rPr>
        <w:t xml:space="preserve">Cachet et </w:t>
      </w:r>
      <w:r w:rsidR="001046B7" w:rsidRPr="00AD4CB6">
        <w:rPr>
          <w:rFonts w:ascii="Arial" w:hAnsi="Arial" w:cs="Arial"/>
          <w:u w:val="single"/>
        </w:rPr>
        <w:t>Signature</w:t>
      </w:r>
      <w:r w:rsidRPr="00AD4CB6">
        <w:rPr>
          <w:rFonts w:ascii="Arial" w:hAnsi="Arial" w:cs="Arial"/>
          <w:u w:val="single"/>
        </w:rPr>
        <w:t xml:space="preserve"> de l’Entreprise</w:t>
      </w:r>
    </w:p>
    <w:p w14:paraId="459838F9" w14:textId="77777777" w:rsidR="00B94733" w:rsidRDefault="00B94733" w:rsidP="00836985">
      <w:pPr>
        <w:tabs>
          <w:tab w:val="left" w:pos="5040"/>
          <w:tab w:val="right" w:pos="7371"/>
        </w:tabs>
        <w:ind w:right="2834"/>
        <w:jc w:val="both"/>
        <w:rPr>
          <w:rFonts w:ascii="Arial" w:hAnsi="Arial" w:cs="Arial"/>
        </w:rPr>
      </w:pPr>
    </w:p>
    <w:sectPr w:rsidR="00B94733" w:rsidSect="003069C5">
      <w:headerReference w:type="default" r:id="rId9"/>
      <w:footerReference w:type="default" r:id="rId10"/>
      <w:footerReference w:type="first" r:id="rId11"/>
      <w:pgSz w:w="11907" w:h="16840" w:code="9"/>
      <w:pgMar w:top="567" w:right="851" w:bottom="567" w:left="851" w:header="454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7FDD6" w14:textId="77777777" w:rsidR="00852FEE" w:rsidRDefault="00852FEE">
      <w:r>
        <w:separator/>
      </w:r>
    </w:p>
  </w:endnote>
  <w:endnote w:type="continuationSeparator" w:id="0">
    <w:p w14:paraId="51CD4D08" w14:textId="77777777" w:rsidR="00852FEE" w:rsidRDefault="0085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1" w:type="dxa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7F6D04AF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1E890221" w14:textId="77777777" w:rsidR="001046B7" w:rsidRDefault="0088776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Consultation</w:t>
          </w:r>
          <w:r w:rsidR="001046B7">
            <w:rPr>
              <w:rFonts w:ascii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N</w:t>
          </w:r>
          <w:r w:rsidR="001046B7">
            <w:rPr>
              <w:rFonts w:ascii="Arial" w:hAnsi="Arial" w:cs="Arial"/>
              <w:b/>
              <w:bCs/>
            </w:rPr>
            <w:t>°</w:t>
          </w:r>
          <w:r>
            <w:rPr>
              <w:rFonts w:ascii="Arial" w:hAnsi="Arial" w:cs="Arial"/>
              <w:b/>
              <w:bCs/>
            </w:rPr>
            <w:t> :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09235C78" w14:textId="097245AE" w:rsidR="001046B7" w:rsidRPr="0080303F" w:rsidRDefault="00F07267" w:rsidP="005E239A">
          <w:pPr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 xml:space="preserve">M2026/11_Tx démolition </w:t>
          </w:r>
          <w:proofErr w:type="spellStart"/>
          <w:r>
            <w:rPr>
              <w:rFonts w:ascii="Arial" w:hAnsi="Arial" w:cs="Arial"/>
              <w:bCs/>
            </w:rPr>
            <w:t>Entraygues</w:t>
          </w:r>
          <w:proofErr w:type="spellEnd"/>
          <w:r>
            <w:rPr>
              <w:rFonts w:ascii="Arial" w:hAnsi="Arial" w:cs="Arial"/>
              <w:bCs/>
            </w:rPr>
            <w:t xml:space="preserve"> s/Truyère</w:t>
          </w: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C9F2F14" w14:textId="77777777" w:rsidR="001046B7" w:rsidRDefault="0088776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="001046B7">
            <w:rPr>
              <w:rFonts w:ascii="Arial" w:hAnsi="Arial" w:cs="Arial"/>
              <w:b/>
              <w:bCs/>
            </w:rPr>
            <w:t xml:space="preserve">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71DDD0AE" w14:textId="66DC1661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659B88D0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ADC7918" w14:textId="2EE540BF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4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171E45EB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459B63F" w14:textId="77777777" w:rsidR="001046B7" w:rsidRDefault="001046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4CE89891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3D17A6C4" w14:textId="77777777" w:rsidR="001046B7" w:rsidRDefault="00C82F4B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DCE</w:t>
          </w:r>
          <w:r w:rsidR="001046B7">
            <w:rPr>
              <w:rFonts w:ascii="Arial" w:hAnsi="Arial" w:cs="Arial"/>
              <w:b/>
              <w:bCs/>
            </w:rPr>
            <w:t xml:space="preserve"> n°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4F657F66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03D54FDD" w14:textId="77777777" w:rsidR="001046B7" w:rsidRDefault="001046B7">
          <w:pPr>
            <w:jc w:val="right"/>
            <w:rPr>
              <w:rFonts w:ascii="Arial" w:hAnsi="Arial" w:cs="Arial"/>
              <w:b/>
              <w:bCs/>
            </w:rPr>
          </w:pPr>
          <w:proofErr w:type="gramStart"/>
          <w:r>
            <w:rPr>
              <w:rFonts w:ascii="Arial" w:hAnsi="Arial" w:cs="Arial"/>
              <w:b/>
              <w:bCs/>
            </w:rPr>
            <w:t>page</w:t>
          </w:r>
          <w:proofErr w:type="gramEnd"/>
          <w:r>
            <w:rPr>
              <w:rFonts w:ascii="Arial" w:hAnsi="Arial" w:cs="Arial"/>
              <w:b/>
              <w:bCs/>
            </w:rPr>
            <w:t xml:space="preserve">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296582AA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6A647F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36528222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6572C0B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1F7669">
            <w:rPr>
              <w:rStyle w:val="Numrodepage"/>
              <w:rFonts w:ascii="Arial" w:hAnsi="Arial" w:cs="Arial"/>
              <w:noProof/>
              <w:snapToGrid w:val="0"/>
            </w:rPr>
            <w:t>5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94165BC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231C028" w14:textId="77777777" w:rsidR="001046B7" w:rsidRDefault="001046B7" w:rsidP="00C82F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6F5E" w14:textId="77777777" w:rsidR="00852FEE" w:rsidRDefault="00852FEE">
      <w:r>
        <w:separator/>
      </w:r>
    </w:p>
  </w:footnote>
  <w:footnote w:type="continuationSeparator" w:id="0">
    <w:p w14:paraId="6C592072" w14:textId="77777777" w:rsidR="00852FEE" w:rsidRDefault="0085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7938"/>
      <w:gridCol w:w="1134"/>
    </w:tblGrid>
    <w:tr w:rsidR="006A647F" w14:paraId="7003A341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060A963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5F31EA0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E3625DD" w14:textId="311A8D93" w:rsidR="006A647F" w:rsidRPr="0051609D" w:rsidRDefault="004C4A68" w:rsidP="0051609D">
          <w:pPr>
            <w:pStyle w:val="Pieddepage"/>
            <w:tabs>
              <w:tab w:val="clear" w:pos="4536"/>
              <w:tab w:val="clear" w:pos="9072"/>
            </w:tabs>
            <w:spacing w:before="60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aps/>
              <w:sz w:val="24"/>
              <w:szCs w:val="24"/>
            </w:rPr>
            <w:t>mémoire TECHNIQUE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3E575C9D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888B7E5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</w:tr>
  </w:tbl>
  <w:p w14:paraId="569AF75D" w14:textId="77777777" w:rsidR="006A647F" w:rsidRDefault="006A64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A5E85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E65930"/>
    <w:multiLevelType w:val="hybridMultilevel"/>
    <w:tmpl w:val="8B2A64B4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8B7A90"/>
    <w:multiLevelType w:val="hybridMultilevel"/>
    <w:tmpl w:val="C0FAD9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4CE5AB7"/>
    <w:multiLevelType w:val="hybridMultilevel"/>
    <w:tmpl w:val="AFFCC7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508"/>
    <w:multiLevelType w:val="hybridMultilevel"/>
    <w:tmpl w:val="5282BA06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636836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1479E"/>
    <w:multiLevelType w:val="hybridMultilevel"/>
    <w:tmpl w:val="77C43FBE"/>
    <w:lvl w:ilvl="0" w:tplc="4350D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53043"/>
    <w:multiLevelType w:val="hybridMultilevel"/>
    <w:tmpl w:val="4FE80DB6"/>
    <w:lvl w:ilvl="0" w:tplc="5EFC7DA2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00CB5"/>
    <w:multiLevelType w:val="hybridMultilevel"/>
    <w:tmpl w:val="3D7E85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3" w15:restartNumberingAfterBreak="0">
    <w:nsid w:val="2F896158"/>
    <w:multiLevelType w:val="hybridMultilevel"/>
    <w:tmpl w:val="DD28D72E"/>
    <w:lvl w:ilvl="0" w:tplc="79367B6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C5A19"/>
    <w:multiLevelType w:val="hybridMultilevel"/>
    <w:tmpl w:val="33F463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312E"/>
    <w:multiLevelType w:val="hybridMultilevel"/>
    <w:tmpl w:val="4CD271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81296"/>
    <w:multiLevelType w:val="hybridMultilevel"/>
    <w:tmpl w:val="8940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C0521"/>
    <w:multiLevelType w:val="hybridMultilevel"/>
    <w:tmpl w:val="7CF898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547C"/>
    <w:multiLevelType w:val="hybridMultilevel"/>
    <w:tmpl w:val="D3A050D2"/>
    <w:lvl w:ilvl="0" w:tplc="B596E17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468DE"/>
    <w:multiLevelType w:val="hybridMultilevel"/>
    <w:tmpl w:val="78CC9E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6408A"/>
    <w:multiLevelType w:val="hybridMultilevel"/>
    <w:tmpl w:val="1222168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080F9F8">
      <w:numFmt w:val="bullet"/>
      <w:lvlText w:val="-"/>
      <w:lvlJc w:val="left"/>
      <w:pPr>
        <w:ind w:left="2629" w:hanging="360"/>
      </w:pPr>
      <w:rPr>
        <w:rFonts w:ascii="Arial" w:eastAsia="Calibr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C7F05"/>
    <w:multiLevelType w:val="hybridMultilevel"/>
    <w:tmpl w:val="5C4E9C9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23" w15:restartNumberingAfterBreak="0">
    <w:nsid w:val="561242BE"/>
    <w:multiLevelType w:val="hybridMultilevel"/>
    <w:tmpl w:val="516CEC26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F6F95"/>
    <w:multiLevelType w:val="hybridMultilevel"/>
    <w:tmpl w:val="EF705FD8"/>
    <w:lvl w:ilvl="0" w:tplc="A38A4E08">
      <w:start w:val="1"/>
      <w:numFmt w:val="bullet"/>
      <w:pStyle w:val="Listepuces2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A13C59"/>
    <w:multiLevelType w:val="hybridMultilevel"/>
    <w:tmpl w:val="F3FA7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E018A"/>
    <w:multiLevelType w:val="hybridMultilevel"/>
    <w:tmpl w:val="5142D1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7737C"/>
    <w:multiLevelType w:val="hybridMultilevel"/>
    <w:tmpl w:val="4CF6D0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546A7"/>
    <w:multiLevelType w:val="hybridMultilevel"/>
    <w:tmpl w:val="311EB5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301A5"/>
    <w:multiLevelType w:val="hybridMultilevel"/>
    <w:tmpl w:val="C1F20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340EA"/>
    <w:multiLevelType w:val="hybridMultilevel"/>
    <w:tmpl w:val="2B40B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92FE8"/>
    <w:multiLevelType w:val="hybridMultilevel"/>
    <w:tmpl w:val="C0FAD9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1EEA"/>
    <w:multiLevelType w:val="hybridMultilevel"/>
    <w:tmpl w:val="3E8CE42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34954732">
    <w:abstractNumId w:val="0"/>
  </w:num>
  <w:num w:numId="2" w16cid:durableId="1318730757">
    <w:abstractNumId w:val="0"/>
  </w:num>
  <w:num w:numId="3" w16cid:durableId="1305356798">
    <w:abstractNumId w:val="0"/>
  </w:num>
  <w:num w:numId="4" w16cid:durableId="28800847">
    <w:abstractNumId w:val="12"/>
  </w:num>
  <w:num w:numId="5" w16cid:durableId="406268115">
    <w:abstractNumId w:val="6"/>
  </w:num>
  <w:num w:numId="6" w16cid:durableId="601305643">
    <w:abstractNumId w:val="22"/>
  </w:num>
  <w:num w:numId="7" w16cid:durableId="1771503762">
    <w:abstractNumId w:val="4"/>
  </w:num>
  <w:num w:numId="8" w16cid:durableId="242686409">
    <w:abstractNumId w:val="3"/>
  </w:num>
  <w:num w:numId="9" w16cid:durableId="1501194814">
    <w:abstractNumId w:val="24"/>
  </w:num>
  <w:num w:numId="10" w16cid:durableId="660504484">
    <w:abstractNumId w:val="1"/>
  </w:num>
  <w:num w:numId="11" w16cid:durableId="982613731">
    <w:abstractNumId w:val="0"/>
  </w:num>
  <w:num w:numId="12" w16cid:durableId="1434519286">
    <w:abstractNumId w:val="15"/>
  </w:num>
  <w:num w:numId="13" w16cid:durableId="1262909705">
    <w:abstractNumId w:val="14"/>
  </w:num>
  <w:num w:numId="14" w16cid:durableId="218059896">
    <w:abstractNumId w:val="20"/>
  </w:num>
  <w:num w:numId="15" w16cid:durableId="1899128831">
    <w:abstractNumId w:val="30"/>
  </w:num>
  <w:num w:numId="16" w16cid:durableId="389501468">
    <w:abstractNumId w:val="16"/>
  </w:num>
  <w:num w:numId="17" w16cid:durableId="1616136132">
    <w:abstractNumId w:val="19"/>
  </w:num>
  <w:num w:numId="18" w16cid:durableId="290521698">
    <w:abstractNumId w:val="25"/>
  </w:num>
  <w:num w:numId="19" w16cid:durableId="849876237">
    <w:abstractNumId w:val="29"/>
  </w:num>
  <w:num w:numId="20" w16cid:durableId="1158880523">
    <w:abstractNumId w:val="11"/>
  </w:num>
  <w:num w:numId="21" w16cid:durableId="90931132">
    <w:abstractNumId w:val="10"/>
  </w:num>
  <w:num w:numId="22" w16cid:durableId="906846515">
    <w:abstractNumId w:val="27"/>
  </w:num>
  <w:num w:numId="23" w16cid:durableId="218325191">
    <w:abstractNumId w:val="8"/>
  </w:num>
  <w:num w:numId="24" w16cid:durableId="960460248">
    <w:abstractNumId w:val="32"/>
  </w:num>
  <w:num w:numId="25" w16cid:durableId="1082292629">
    <w:abstractNumId w:val="26"/>
  </w:num>
  <w:num w:numId="26" w16cid:durableId="1832329156">
    <w:abstractNumId w:val="7"/>
  </w:num>
  <w:num w:numId="27" w16cid:durableId="1706059892">
    <w:abstractNumId w:val="21"/>
  </w:num>
  <w:num w:numId="28" w16cid:durableId="988480909">
    <w:abstractNumId w:val="9"/>
  </w:num>
  <w:num w:numId="29" w16cid:durableId="1909261886">
    <w:abstractNumId w:val="18"/>
  </w:num>
  <w:num w:numId="30" w16cid:durableId="1043335135">
    <w:abstractNumId w:val="13"/>
  </w:num>
  <w:num w:numId="31" w16cid:durableId="825435078">
    <w:abstractNumId w:val="2"/>
  </w:num>
  <w:num w:numId="32" w16cid:durableId="289241266">
    <w:abstractNumId w:val="17"/>
  </w:num>
  <w:num w:numId="33" w16cid:durableId="1135176773">
    <w:abstractNumId w:val="5"/>
  </w:num>
  <w:num w:numId="34" w16cid:durableId="8414777">
    <w:abstractNumId w:val="28"/>
  </w:num>
  <w:num w:numId="35" w16cid:durableId="1510872493">
    <w:abstractNumId w:val="23"/>
  </w:num>
  <w:num w:numId="36" w16cid:durableId="6816683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59A"/>
    <w:rsid w:val="00000934"/>
    <w:rsid w:val="000207A8"/>
    <w:rsid w:val="00026369"/>
    <w:rsid w:val="000358B0"/>
    <w:rsid w:val="000424A4"/>
    <w:rsid w:val="000569BE"/>
    <w:rsid w:val="00086863"/>
    <w:rsid w:val="0009496A"/>
    <w:rsid w:val="000967FB"/>
    <w:rsid w:val="000B5667"/>
    <w:rsid w:val="000B6754"/>
    <w:rsid w:val="000C0144"/>
    <w:rsid w:val="000C2FAE"/>
    <w:rsid w:val="000C556D"/>
    <w:rsid w:val="000C67FD"/>
    <w:rsid w:val="000C7365"/>
    <w:rsid w:val="000D46CE"/>
    <w:rsid w:val="000D5BE9"/>
    <w:rsid w:val="000F0BCC"/>
    <w:rsid w:val="0010261F"/>
    <w:rsid w:val="001046B7"/>
    <w:rsid w:val="001220E6"/>
    <w:rsid w:val="00124853"/>
    <w:rsid w:val="0013490C"/>
    <w:rsid w:val="00141A56"/>
    <w:rsid w:val="00145145"/>
    <w:rsid w:val="001513A4"/>
    <w:rsid w:val="0015669B"/>
    <w:rsid w:val="001627D8"/>
    <w:rsid w:val="00163DC1"/>
    <w:rsid w:val="00171349"/>
    <w:rsid w:val="001725B3"/>
    <w:rsid w:val="00182AA1"/>
    <w:rsid w:val="001908F3"/>
    <w:rsid w:val="00190C25"/>
    <w:rsid w:val="001A4053"/>
    <w:rsid w:val="001B1FCF"/>
    <w:rsid w:val="001B51DA"/>
    <w:rsid w:val="001C7D4D"/>
    <w:rsid w:val="001D26D9"/>
    <w:rsid w:val="001E0973"/>
    <w:rsid w:val="001E23D0"/>
    <w:rsid w:val="001E2BD7"/>
    <w:rsid w:val="001E2E13"/>
    <w:rsid w:val="001E4C27"/>
    <w:rsid w:val="001F7669"/>
    <w:rsid w:val="00201D7E"/>
    <w:rsid w:val="002120CB"/>
    <w:rsid w:val="00212B46"/>
    <w:rsid w:val="00214CC0"/>
    <w:rsid w:val="00233BB8"/>
    <w:rsid w:val="002618CB"/>
    <w:rsid w:val="002636D3"/>
    <w:rsid w:val="002737CD"/>
    <w:rsid w:val="0027386A"/>
    <w:rsid w:val="00275018"/>
    <w:rsid w:val="00283302"/>
    <w:rsid w:val="00284401"/>
    <w:rsid w:val="00285143"/>
    <w:rsid w:val="00292E37"/>
    <w:rsid w:val="002E2580"/>
    <w:rsid w:val="002E3A5F"/>
    <w:rsid w:val="002E7EE0"/>
    <w:rsid w:val="002F6CBE"/>
    <w:rsid w:val="0030113C"/>
    <w:rsid w:val="003023EB"/>
    <w:rsid w:val="003069C5"/>
    <w:rsid w:val="003209A7"/>
    <w:rsid w:val="00322154"/>
    <w:rsid w:val="00324FB4"/>
    <w:rsid w:val="003261FE"/>
    <w:rsid w:val="0033281D"/>
    <w:rsid w:val="00333038"/>
    <w:rsid w:val="0033716C"/>
    <w:rsid w:val="0034016D"/>
    <w:rsid w:val="003425E0"/>
    <w:rsid w:val="00344ACF"/>
    <w:rsid w:val="0037663B"/>
    <w:rsid w:val="00376D5E"/>
    <w:rsid w:val="00393E0E"/>
    <w:rsid w:val="003964CF"/>
    <w:rsid w:val="003A1098"/>
    <w:rsid w:val="003A16A2"/>
    <w:rsid w:val="003A54B7"/>
    <w:rsid w:val="003C1043"/>
    <w:rsid w:val="003C1593"/>
    <w:rsid w:val="003C5D44"/>
    <w:rsid w:val="003D11D4"/>
    <w:rsid w:val="004237BA"/>
    <w:rsid w:val="00426752"/>
    <w:rsid w:val="00431BB7"/>
    <w:rsid w:val="0043372D"/>
    <w:rsid w:val="00442DAA"/>
    <w:rsid w:val="0045180B"/>
    <w:rsid w:val="00453F62"/>
    <w:rsid w:val="00454993"/>
    <w:rsid w:val="0045631C"/>
    <w:rsid w:val="00466067"/>
    <w:rsid w:val="0047169E"/>
    <w:rsid w:val="0047397D"/>
    <w:rsid w:val="00485EC2"/>
    <w:rsid w:val="004872C4"/>
    <w:rsid w:val="0049114F"/>
    <w:rsid w:val="00492D88"/>
    <w:rsid w:val="004A2D9C"/>
    <w:rsid w:val="004B621E"/>
    <w:rsid w:val="004B6E83"/>
    <w:rsid w:val="004C2368"/>
    <w:rsid w:val="004C3762"/>
    <w:rsid w:val="004C4A68"/>
    <w:rsid w:val="004C5FFD"/>
    <w:rsid w:val="004C6DB7"/>
    <w:rsid w:val="004D3263"/>
    <w:rsid w:val="004D6531"/>
    <w:rsid w:val="004E19C3"/>
    <w:rsid w:val="004E4B50"/>
    <w:rsid w:val="004E50E8"/>
    <w:rsid w:val="004E6ADB"/>
    <w:rsid w:val="004F1CA6"/>
    <w:rsid w:val="004F57F2"/>
    <w:rsid w:val="004F65E1"/>
    <w:rsid w:val="00505B96"/>
    <w:rsid w:val="005071B9"/>
    <w:rsid w:val="00510005"/>
    <w:rsid w:val="00513794"/>
    <w:rsid w:val="00514664"/>
    <w:rsid w:val="0051609D"/>
    <w:rsid w:val="00516511"/>
    <w:rsid w:val="00523E73"/>
    <w:rsid w:val="00526A70"/>
    <w:rsid w:val="00546607"/>
    <w:rsid w:val="005516A7"/>
    <w:rsid w:val="00554506"/>
    <w:rsid w:val="005620A5"/>
    <w:rsid w:val="00570C01"/>
    <w:rsid w:val="00570F2F"/>
    <w:rsid w:val="00573381"/>
    <w:rsid w:val="00584A88"/>
    <w:rsid w:val="005951DC"/>
    <w:rsid w:val="005977D7"/>
    <w:rsid w:val="005D4545"/>
    <w:rsid w:val="005D65DB"/>
    <w:rsid w:val="005E239A"/>
    <w:rsid w:val="005E5434"/>
    <w:rsid w:val="005E6093"/>
    <w:rsid w:val="00617E68"/>
    <w:rsid w:val="0062068F"/>
    <w:rsid w:val="00640C08"/>
    <w:rsid w:val="00642EE2"/>
    <w:rsid w:val="00654ECB"/>
    <w:rsid w:val="0066159A"/>
    <w:rsid w:val="00663937"/>
    <w:rsid w:val="00663AAD"/>
    <w:rsid w:val="0066420F"/>
    <w:rsid w:val="00665016"/>
    <w:rsid w:val="006664CC"/>
    <w:rsid w:val="00667394"/>
    <w:rsid w:val="00671FB9"/>
    <w:rsid w:val="00685682"/>
    <w:rsid w:val="006A647F"/>
    <w:rsid w:val="006C28B0"/>
    <w:rsid w:val="006C4E1C"/>
    <w:rsid w:val="006C7F1D"/>
    <w:rsid w:val="006D4D9A"/>
    <w:rsid w:val="006D5112"/>
    <w:rsid w:val="006E160E"/>
    <w:rsid w:val="006F3E5C"/>
    <w:rsid w:val="006F52CD"/>
    <w:rsid w:val="007113CD"/>
    <w:rsid w:val="00711E0C"/>
    <w:rsid w:val="00714291"/>
    <w:rsid w:val="00720368"/>
    <w:rsid w:val="007204AF"/>
    <w:rsid w:val="00734044"/>
    <w:rsid w:val="00736535"/>
    <w:rsid w:val="00752D70"/>
    <w:rsid w:val="00760D76"/>
    <w:rsid w:val="0077202B"/>
    <w:rsid w:val="00774EFD"/>
    <w:rsid w:val="00775357"/>
    <w:rsid w:val="00777F09"/>
    <w:rsid w:val="0078768D"/>
    <w:rsid w:val="007A186C"/>
    <w:rsid w:val="007A6CBA"/>
    <w:rsid w:val="007B1288"/>
    <w:rsid w:val="007B1DA1"/>
    <w:rsid w:val="007B584F"/>
    <w:rsid w:val="007C04B0"/>
    <w:rsid w:val="007D2B86"/>
    <w:rsid w:val="007E6DCA"/>
    <w:rsid w:val="00802583"/>
    <w:rsid w:val="0080303F"/>
    <w:rsid w:val="00803A57"/>
    <w:rsid w:val="00805CA6"/>
    <w:rsid w:val="00810CF7"/>
    <w:rsid w:val="008132AC"/>
    <w:rsid w:val="0081343E"/>
    <w:rsid w:val="0081432C"/>
    <w:rsid w:val="00823EBB"/>
    <w:rsid w:val="008276E0"/>
    <w:rsid w:val="00827A61"/>
    <w:rsid w:val="0083304B"/>
    <w:rsid w:val="00834477"/>
    <w:rsid w:val="00835CC9"/>
    <w:rsid w:val="00836985"/>
    <w:rsid w:val="00841050"/>
    <w:rsid w:val="00846026"/>
    <w:rsid w:val="00852FEE"/>
    <w:rsid w:val="00863829"/>
    <w:rsid w:val="008848FD"/>
    <w:rsid w:val="00887141"/>
    <w:rsid w:val="00887767"/>
    <w:rsid w:val="00895A8B"/>
    <w:rsid w:val="008A0EB1"/>
    <w:rsid w:val="008A2FCD"/>
    <w:rsid w:val="008B5E53"/>
    <w:rsid w:val="008C3543"/>
    <w:rsid w:val="008E707C"/>
    <w:rsid w:val="008F67F9"/>
    <w:rsid w:val="00906CD5"/>
    <w:rsid w:val="00911BD6"/>
    <w:rsid w:val="00917BA6"/>
    <w:rsid w:val="009259E1"/>
    <w:rsid w:val="0095152A"/>
    <w:rsid w:val="00963182"/>
    <w:rsid w:val="00963CBB"/>
    <w:rsid w:val="00965621"/>
    <w:rsid w:val="00974D2C"/>
    <w:rsid w:val="00981968"/>
    <w:rsid w:val="0098577C"/>
    <w:rsid w:val="00993735"/>
    <w:rsid w:val="00994A53"/>
    <w:rsid w:val="00994E2A"/>
    <w:rsid w:val="009A3E77"/>
    <w:rsid w:val="009A66BB"/>
    <w:rsid w:val="009B2185"/>
    <w:rsid w:val="009B4FFB"/>
    <w:rsid w:val="009B75A2"/>
    <w:rsid w:val="009C1A6E"/>
    <w:rsid w:val="009C4627"/>
    <w:rsid w:val="009C4753"/>
    <w:rsid w:val="009D3D01"/>
    <w:rsid w:val="009F4052"/>
    <w:rsid w:val="00A03053"/>
    <w:rsid w:val="00A0753C"/>
    <w:rsid w:val="00A12C78"/>
    <w:rsid w:val="00A222A4"/>
    <w:rsid w:val="00A26AD3"/>
    <w:rsid w:val="00A26BBC"/>
    <w:rsid w:val="00A321D3"/>
    <w:rsid w:val="00A35701"/>
    <w:rsid w:val="00A375F8"/>
    <w:rsid w:val="00A61CEE"/>
    <w:rsid w:val="00A746D1"/>
    <w:rsid w:val="00A76067"/>
    <w:rsid w:val="00A81583"/>
    <w:rsid w:val="00A822A8"/>
    <w:rsid w:val="00A86D50"/>
    <w:rsid w:val="00AA0456"/>
    <w:rsid w:val="00AA5457"/>
    <w:rsid w:val="00AB1CD3"/>
    <w:rsid w:val="00AB7651"/>
    <w:rsid w:val="00AD42D5"/>
    <w:rsid w:val="00AD4CB6"/>
    <w:rsid w:val="00AE5DD0"/>
    <w:rsid w:val="00AF1605"/>
    <w:rsid w:val="00B03ACB"/>
    <w:rsid w:val="00B047E0"/>
    <w:rsid w:val="00B04DA4"/>
    <w:rsid w:val="00B04E44"/>
    <w:rsid w:val="00B1604B"/>
    <w:rsid w:val="00B25D7C"/>
    <w:rsid w:val="00B27785"/>
    <w:rsid w:val="00B41E54"/>
    <w:rsid w:val="00B50DE4"/>
    <w:rsid w:val="00B54B5E"/>
    <w:rsid w:val="00B5639C"/>
    <w:rsid w:val="00B64F62"/>
    <w:rsid w:val="00B706AF"/>
    <w:rsid w:val="00B84BDC"/>
    <w:rsid w:val="00B8505B"/>
    <w:rsid w:val="00B87960"/>
    <w:rsid w:val="00B94733"/>
    <w:rsid w:val="00B96213"/>
    <w:rsid w:val="00BD5EAD"/>
    <w:rsid w:val="00BE000F"/>
    <w:rsid w:val="00BE4A40"/>
    <w:rsid w:val="00BF35A8"/>
    <w:rsid w:val="00BF6987"/>
    <w:rsid w:val="00BF784C"/>
    <w:rsid w:val="00BF7C7F"/>
    <w:rsid w:val="00C04236"/>
    <w:rsid w:val="00C166DF"/>
    <w:rsid w:val="00C21DAB"/>
    <w:rsid w:val="00C34DD0"/>
    <w:rsid w:val="00C3510A"/>
    <w:rsid w:val="00C354F0"/>
    <w:rsid w:val="00C462CC"/>
    <w:rsid w:val="00C6794A"/>
    <w:rsid w:val="00C82F4B"/>
    <w:rsid w:val="00C831C8"/>
    <w:rsid w:val="00C84650"/>
    <w:rsid w:val="00C87087"/>
    <w:rsid w:val="00C900D3"/>
    <w:rsid w:val="00CA50A5"/>
    <w:rsid w:val="00CA7843"/>
    <w:rsid w:val="00CB4CC0"/>
    <w:rsid w:val="00CB71E3"/>
    <w:rsid w:val="00CC6A8E"/>
    <w:rsid w:val="00CD37FA"/>
    <w:rsid w:val="00CD4665"/>
    <w:rsid w:val="00CD5173"/>
    <w:rsid w:val="00CD53F3"/>
    <w:rsid w:val="00CD5872"/>
    <w:rsid w:val="00CE36C8"/>
    <w:rsid w:val="00CE5CC1"/>
    <w:rsid w:val="00CE68E3"/>
    <w:rsid w:val="00CF07BC"/>
    <w:rsid w:val="00CF3A55"/>
    <w:rsid w:val="00CF5EBE"/>
    <w:rsid w:val="00CF6B07"/>
    <w:rsid w:val="00CF759C"/>
    <w:rsid w:val="00D001EC"/>
    <w:rsid w:val="00D0247B"/>
    <w:rsid w:val="00D0322B"/>
    <w:rsid w:val="00D1000A"/>
    <w:rsid w:val="00D12BB6"/>
    <w:rsid w:val="00D134FE"/>
    <w:rsid w:val="00D43507"/>
    <w:rsid w:val="00D50D0F"/>
    <w:rsid w:val="00D52068"/>
    <w:rsid w:val="00D56DEE"/>
    <w:rsid w:val="00D64D22"/>
    <w:rsid w:val="00D7594A"/>
    <w:rsid w:val="00D77CA5"/>
    <w:rsid w:val="00D944E6"/>
    <w:rsid w:val="00D955DE"/>
    <w:rsid w:val="00DA1F49"/>
    <w:rsid w:val="00DA2482"/>
    <w:rsid w:val="00DA4949"/>
    <w:rsid w:val="00DA4B36"/>
    <w:rsid w:val="00DA5786"/>
    <w:rsid w:val="00DA6ABD"/>
    <w:rsid w:val="00DA7E8C"/>
    <w:rsid w:val="00DB449E"/>
    <w:rsid w:val="00DC3546"/>
    <w:rsid w:val="00DD6ED4"/>
    <w:rsid w:val="00DE0C14"/>
    <w:rsid w:val="00DE2CDA"/>
    <w:rsid w:val="00DE4801"/>
    <w:rsid w:val="00DE4BF5"/>
    <w:rsid w:val="00DE4F48"/>
    <w:rsid w:val="00DE7FFD"/>
    <w:rsid w:val="00DF32D2"/>
    <w:rsid w:val="00DF5784"/>
    <w:rsid w:val="00E05360"/>
    <w:rsid w:val="00E06538"/>
    <w:rsid w:val="00E06E8C"/>
    <w:rsid w:val="00E16DD1"/>
    <w:rsid w:val="00E17306"/>
    <w:rsid w:val="00E269A8"/>
    <w:rsid w:val="00E43E68"/>
    <w:rsid w:val="00E5486D"/>
    <w:rsid w:val="00E632E1"/>
    <w:rsid w:val="00E86041"/>
    <w:rsid w:val="00EB3C04"/>
    <w:rsid w:val="00EB50A4"/>
    <w:rsid w:val="00EC7B88"/>
    <w:rsid w:val="00EE79D9"/>
    <w:rsid w:val="00EF4741"/>
    <w:rsid w:val="00F029DB"/>
    <w:rsid w:val="00F03F3B"/>
    <w:rsid w:val="00F07267"/>
    <w:rsid w:val="00F1766C"/>
    <w:rsid w:val="00F2229E"/>
    <w:rsid w:val="00F34FCD"/>
    <w:rsid w:val="00F454D7"/>
    <w:rsid w:val="00F50B70"/>
    <w:rsid w:val="00F50D98"/>
    <w:rsid w:val="00F857E0"/>
    <w:rsid w:val="00F85F6D"/>
    <w:rsid w:val="00F87929"/>
    <w:rsid w:val="00F914A1"/>
    <w:rsid w:val="00FA74E2"/>
    <w:rsid w:val="00FC59AE"/>
    <w:rsid w:val="00FC6C03"/>
    <w:rsid w:val="00FD0171"/>
    <w:rsid w:val="00FE528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1A92A7"/>
  <w15:chartTrackingRefBased/>
  <w15:docId w15:val="{A1EC431B-BAF1-4A05-8D6C-A202EC02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AA1"/>
    <w:rPr>
      <w:rFonts w:ascii="Univers" w:hAnsi="Univers" w:cs="Univers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Corpsdetexte2">
    <w:name w:val="Body Text 2"/>
    <w:basedOn w:val="Normal"/>
    <w:pPr>
      <w:ind w:left="567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styleId="Corpsdetexte3">
    <w:name w:val="Body Text 3"/>
    <w:basedOn w:val="Normal"/>
    <w:rPr>
      <w:rFonts w:ascii="Arial" w:hAnsi="Arial" w:cs="Arial"/>
      <w:i/>
      <w:iCs/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">
    <w:name w:val="List"/>
    <w:basedOn w:val="Normal"/>
    <w:rsid w:val="00554506"/>
    <w:pPr>
      <w:ind w:left="283" w:hanging="283"/>
    </w:pPr>
  </w:style>
  <w:style w:type="paragraph" w:styleId="En-ttedemessage">
    <w:name w:val="Message Header"/>
    <w:basedOn w:val="Normal"/>
    <w:rsid w:val="005545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Listepuces2">
    <w:name w:val="List Bullet 2"/>
    <w:basedOn w:val="Normal"/>
    <w:rsid w:val="00554506"/>
    <w:pPr>
      <w:numPr>
        <w:numId w:val="9"/>
      </w:numPr>
      <w:tabs>
        <w:tab w:val="num" w:pos="643"/>
      </w:tabs>
      <w:ind w:left="643"/>
    </w:pPr>
  </w:style>
  <w:style w:type="paragraph" w:styleId="Retraitcorpsdetexte">
    <w:name w:val="Body Text Indent"/>
    <w:basedOn w:val="Normal"/>
    <w:rsid w:val="00554506"/>
    <w:pPr>
      <w:spacing w:after="120"/>
      <w:ind w:left="283"/>
    </w:pPr>
  </w:style>
  <w:style w:type="paragraph" w:styleId="Retrait1religne">
    <w:name w:val="Body Text First Indent"/>
    <w:basedOn w:val="Corpsdetexte"/>
    <w:rsid w:val="00554506"/>
    <w:pPr>
      <w:tabs>
        <w:tab w:val="clear" w:pos="426"/>
      </w:tabs>
      <w:spacing w:before="0" w:after="120"/>
      <w:ind w:firstLine="210"/>
      <w:jc w:val="left"/>
    </w:pPr>
    <w:rPr>
      <w:rFonts w:ascii="Univers" w:hAnsi="Univers" w:cs="Univers"/>
      <w:b w:val="0"/>
      <w:bCs w:val="0"/>
      <w:sz w:val="20"/>
      <w:szCs w:val="20"/>
    </w:rPr>
  </w:style>
  <w:style w:type="paragraph" w:styleId="Retraitcorpset1relig">
    <w:name w:val="Body Text First Indent 2"/>
    <w:basedOn w:val="Retraitcorpsdetexte"/>
    <w:rsid w:val="00554506"/>
    <w:pPr>
      <w:ind w:firstLine="210"/>
    </w:pPr>
  </w:style>
  <w:style w:type="character" w:styleId="lev">
    <w:name w:val="Strong"/>
    <w:qFormat/>
    <w:rsid w:val="00C82F4B"/>
    <w:rPr>
      <w:b/>
      <w:bCs/>
    </w:rPr>
  </w:style>
  <w:style w:type="table" w:styleId="Grilledutableau">
    <w:name w:val="Table Grid"/>
    <w:basedOn w:val="TableauNormal"/>
    <w:rsid w:val="0045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0171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FD01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7386A"/>
    <w:rPr>
      <w:b/>
      <w:bCs/>
    </w:rPr>
  </w:style>
  <w:style w:type="character" w:customStyle="1" w:styleId="CommentaireCar">
    <w:name w:val="Commentaire Car"/>
    <w:link w:val="Commentaire"/>
    <w:semiHidden/>
    <w:rsid w:val="0027386A"/>
    <w:rPr>
      <w:rFonts w:ascii="Univers" w:hAnsi="Univers" w:cs="Univers"/>
    </w:rPr>
  </w:style>
  <w:style w:type="character" w:customStyle="1" w:styleId="ObjetducommentaireCar">
    <w:name w:val="Objet du commentaire Car"/>
    <w:link w:val="Objetducommentaire"/>
    <w:rsid w:val="0027386A"/>
    <w:rPr>
      <w:rFonts w:ascii="Univers" w:hAnsi="Univers" w:cs="Univer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E722-7585-4118-BD40-44F0D9E3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CCM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Trung DO</dc:creator>
  <cp:keywords/>
  <dc:description/>
  <cp:lastModifiedBy>Naike CILLY</cp:lastModifiedBy>
  <cp:revision>5</cp:revision>
  <cp:lastPrinted>2025-04-18T07:49:00Z</cp:lastPrinted>
  <dcterms:created xsi:type="dcterms:W3CDTF">2026-02-17T13:36:00Z</dcterms:created>
  <dcterms:modified xsi:type="dcterms:W3CDTF">2026-03-10T14:57:00Z</dcterms:modified>
</cp:coreProperties>
</file>